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C65C" w14:textId="770C7513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  <w:r w:rsidRPr="00A1242F">
        <w:rPr>
          <w:rFonts w:ascii="Verdana" w:hAnsi="Verdana" w:cs="Arial"/>
          <w:b/>
          <w:color w:val="0000FF"/>
          <w:sz w:val="24"/>
          <w:szCs w:val="24"/>
        </w:rPr>
        <w:t xml:space="preserve">The Quantock Institute </w:t>
      </w:r>
      <w:r w:rsidRPr="00A1242F">
        <w:rPr>
          <w:rFonts w:ascii="Verdana" w:hAnsi="Verdana" w:cs="Arial"/>
          <w:sz w:val="24"/>
          <w:szCs w:val="24"/>
        </w:rPr>
        <w:t xml:space="preserve">è una scuola di lingue, aperta a Roma nel </w:t>
      </w:r>
      <w:r w:rsidRPr="00A1242F">
        <w:rPr>
          <w:rFonts w:ascii="Verdana" w:hAnsi="Verdana" w:cs="Arial"/>
          <w:b/>
          <w:sz w:val="24"/>
          <w:szCs w:val="24"/>
        </w:rPr>
        <w:t>1971</w:t>
      </w:r>
      <w:r w:rsidRPr="00A1242F">
        <w:rPr>
          <w:rFonts w:ascii="Verdana" w:hAnsi="Verdana" w:cs="Arial"/>
          <w:sz w:val="24"/>
          <w:szCs w:val="24"/>
        </w:rPr>
        <w:t>,</w:t>
      </w:r>
      <w:r w:rsidRPr="00A1242F">
        <w:rPr>
          <w:rFonts w:ascii="Verdana" w:hAnsi="Verdana" w:cs="Arial"/>
          <w:b/>
          <w:sz w:val="24"/>
          <w:szCs w:val="24"/>
        </w:rPr>
        <w:t xml:space="preserve"> centro </w:t>
      </w:r>
      <w:r w:rsidR="00590C88" w:rsidRPr="00A1242F">
        <w:rPr>
          <w:rFonts w:ascii="Verdana" w:hAnsi="Verdana" w:cs="Arial"/>
          <w:b/>
          <w:sz w:val="24"/>
          <w:szCs w:val="24"/>
        </w:rPr>
        <w:t>autorizzato per</w:t>
      </w:r>
      <w:r w:rsidRPr="00A1242F">
        <w:rPr>
          <w:rFonts w:ascii="Verdana" w:hAnsi="Verdana" w:cs="Arial"/>
          <w:b/>
          <w:sz w:val="24"/>
          <w:szCs w:val="24"/>
        </w:rPr>
        <w:t xml:space="preserve"> gli esami internazionali Cambridge English.</w:t>
      </w:r>
    </w:p>
    <w:p w14:paraId="38AE74A4" w14:textId="77777777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</w:p>
    <w:p w14:paraId="17BD7A6B" w14:textId="77B166F6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  <w:r w:rsidRPr="00A1242F">
        <w:rPr>
          <w:rFonts w:ascii="Verdana" w:hAnsi="Verdana" w:cs="Arial"/>
          <w:sz w:val="24"/>
          <w:szCs w:val="24"/>
        </w:rPr>
        <w:t xml:space="preserve">La scuola si avvale di docenti madrelingua </w:t>
      </w:r>
      <w:r w:rsidR="00590C88">
        <w:rPr>
          <w:rFonts w:ascii="Verdana" w:hAnsi="Verdana" w:cs="Arial"/>
          <w:sz w:val="24"/>
          <w:szCs w:val="24"/>
        </w:rPr>
        <w:t xml:space="preserve">e bilingue </w:t>
      </w:r>
      <w:r w:rsidRPr="00A1242F">
        <w:rPr>
          <w:rFonts w:ascii="Verdana" w:hAnsi="Verdana" w:cs="Arial"/>
          <w:sz w:val="24"/>
          <w:szCs w:val="24"/>
        </w:rPr>
        <w:t>altamente qualificati e selezionati in base alla loro competenza didattica e alle loro doti personali.</w:t>
      </w:r>
    </w:p>
    <w:p w14:paraId="5B0E0F3F" w14:textId="77777777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</w:p>
    <w:p w14:paraId="456BBC74" w14:textId="77777777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  <w:r w:rsidRPr="00A1242F">
        <w:rPr>
          <w:rFonts w:ascii="Verdana" w:hAnsi="Verdana" w:cs="Arial"/>
          <w:sz w:val="24"/>
          <w:szCs w:val="24"/>
        </w:rPr>
        <w:t xml:space="preserve">I nostri programmi, la didattica e i diplomi sono legalmente riconosciuti sia nel settore scolastico che lavorativo. </w:t>
      </w:r>
    </w:p>
    <w:p w14:paraId="51297C71" w14:textId="77777777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</w:p>
    <w:p w14:paraId="3F97CDC6" w14:textId="25A99157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  <w:r w:rsidRPr="00A1242F">
        <w:rPr>
          <w:rFonts w:ascii="Verdana" w:hAnsi="Verdana" w:cs="Arial"/>
          <w:sz w:val="24"/>
          <w:szCs w:val="24"/>
        </w:rPr>
        <w:t xml:space="preserve">Per noi insegnare significa offrire la possibilità di </w:t>
      </w:r>
      <w:r w:rsidRPr="00A1242F">
        <w:rPr>
          <w:rFonts w:ascii="Verdana" w:hAnsi="Verdana" w:cs="Arial"/>
          <w:b/>
          <w:sz w:val="24"/>
          <w:szCs w:val="24"/>
        </w:rPr>
        <w:t>scoprire un mondo</w:t>
      </w:r>
      <w:r w:rsidRPr="00A1242F">
        <w:rPr>
          <w:rFonts w:ascii="Verdana" w:hAnsi="Verdana" w:cs="Arial"/>
          <w:sz w:val="24"/>
          <w:szCs w:val="24"/>
        </w:rPr>
        <w:t xml:space="preserve">, </w:t>
      </w:r>
      <w:r w:rsidRPr="00A1242F">
        <w:rPr>
          <w:rFonts w:ascii="Verdana" w:hAnsi="Verdana" w:cs="Arial"/>
          <w:b/>
          <w:sz w:val="24"/>
          <w:szCs w:val="24"/>
        </w:rPr>
        <w:t>una cultura, un insieme di valori umani e sociali</w:t>
      </w:r>
      <w:r w:rsidRPr="00A1242F">
        <w:rPr>
          <w:rFonts w:ascii="Verdana" w:hAnsi="Verdana" w:cs="Arial"/>
          <w:sz w:val="24"/>
          <w:szCs w:val="24"/>
        </w:rPr>
        <w:t xml:space="preserve">. Non è la conoscenza della lingua finalizzata a </w:t>
      </w:r>
      <w:r w:rsidR="00A91C83" w:rsidRPr="00A1242F">
        <w:rPr>
          <w:rFonts w:ascii="Verdana" w:hAnsi="Verdana" w:cs="Arial"/>
          <w:sz w:val="24"/>
          <w:szCs w:val="24"/>
        </w:rPr>
        <w:t>sé</w:t>
      </w:r>
      <w:r w:rsidRPr="00A1242F">
        <w:rPr>
          <w:rFonts w:ascii="Verdana" w:hAnsi="Verdana" w:cs="Arial"/>
          <w:sz w:val="24"/>
          <w:szCs w:val="24"/>
        </w:rPr>
        <w:t xml:space="preserve"> stessa: è il confronto, la relazione con gli altri ciò che ci interessa, valori che è bene sviluppare sin da piccoli.</w:t>
      </w:r>
    </w:p>
    <w:p w14:paraId="3DBDECC9" w14:textId="77777777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</w:p>
    <w:p w14:paraId="3A31BC47" w14:textId="267DBE64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  <w:r w:rsidRPr="00A1242F">
        <w:rPr>
          <w:rFonts w:ascii="Verdana" w:hAnsi="Verdana" w:cs="Arial"/>
          <w:sz w:val="24"/>
          <w:szCs w:val="24"/>
        </w:rPr>
        <w:t xml:space="preserve">E’ per questo che </w:t>
      </w:r>
      <w:r w:rsidRPr="00A1242F">
        <w:rPr>
          <w:rFonts w:ascii="Verdana" w:hAnsi="Verdana" w:cs="Arial"/>
          <w:b/>
          <w:color w:val="0000FF"/>
          <w:sz w:val="24"/>
          <w:szCs w:val="24"/>
        </w:rPr>
        <w:t>The</w:t>
      </w:r>
      <w:r w:rsidRPr="00A1242F">
        <w:rPr>
          <w:rFonts w:ascii="Verdana" w:hAnsi="Verdana" w:cs="Arial"/>
          <w:color w:val="0000FF"/>
          <w:sz w:val="24"/>
          <w:szCs w:val="24"/>
        </w:rPr>
        <w:t xml:space="preserve"> </w:t>
      </w:r>
      <w:r w:rsidRPr="00A1242F">
        <w:rPr>
          <w:rFonts w:ascii="Verdana" w:hAnsi="Verdana" w:cs="Arial"/>
          <w:b/>
          <w:color w:val="0000FF"/>
          <w:sz w:val="24"/>
          <w:szCs w:val="24"/>
        </w:rPr>
        <w:t>Quantock Institute</w:t>
      </w:r>
      <w:r w:rsidRPr="00A1242F">
        <w:rPr>
          <w:rFonts w:ascii="Verdana" w:hAnsi="Verdana" w:cs="Arial"/>
          <w:sz w:val="24"/>
          <w:szCs w:val="24"/>
        </w:rPr>
        <w:t xml:space="preserve"> collabora con la gran parte degli istituti scolastici di istruzione di Roma</w:t>
      </w:r>
      <w:r w:rsidR="00A91C83">
        <w:rPr>
          <w:rFonts w:ascii="Verdana" w:hAnsi="Verdana" w:cs="Arial"/>
          <w:sz w:val="24"/>
          <w:szCs w:val="24"/>
        </w:rPr>
        <w:t xml:space="preserve"> e provincia</w:t>
      </w:r>
      <w:r w:rsidRPr="00A1242F">
        <w:rPr>
          <w:rFonts w:ascii="Verdana" w:hAnsi="Verdana" w:cs="Arial"/>
          <w:sz w:val="24"/>
          <w:szCs w:val="24"/>
        </w:rPr>
        <w:t xml:space="preserve">. </w:t>
      </w:r>
    </w:p>
    <w:p w14:paraId="2110C0CB" w14:textId="77777777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sz w:val="24"/>
          <w:szCs w:val="24"/>
        </w:rPr>
      </w:pPr>
    </w:p>
    <w:p w14:paraId="5C60C3D6" w14:textId="5AB08C95" w:rsidR="00FF256A" w:rsidRPr="00A1242F" w:rsidRDefault="00FF256A" w:rsidP="00FF256A">
      <w:pPr>
        <w:spacing w:after="0" w:line="360" w:lineRule="auto"/>
        <w:ind w:left="720" w:right="720"/>
        <w:rPr>
          <w:rFonts w:ascii="Verdana" w:hAnsi="Verdana" w:cs="Arial"/>
          <w:b/>
          <w:sz w:val="24"/>
          <w:szCs w:val="24"/>
        </w:rPr>
      </w:pPr>
      <w:r w:rsidRPr="00A1242F">
        <w:rPr>
          <w:rFonts w:ascii="Verdana" w:hAnsi="Verdana" w:cs="Arial"/>
          <w:sz w:val="24"/>
          <w:szCs w:val="24"/>
        </w:rPr>
        <w:t xml:space="preserve">L’obiettivo è mettere a punto una </w:t>
      </w:r>
      <w:r w:rsidRPr="00A1242F">
        <w:rPr>
          <w:rFonts w:ascii="Verdana" w:hAnsi="Verdana" w:cs="Arial"/>
          <w:b/>
          <w:sz w:val="24"/>
          <w:szCs w:val="24"/>
        </w:rPr>
        <w:t>didattica formativa e non informativa</w:t>
      </w:r>
      <w:r w:rsidRPr="00A1242F">
        <w:rPr>
          <w:rFonts w:ascii="Verdana" w:hAnsi="Verdana" w:cs="Arial"/>
          <w:sz w:val="24"/>
          <w:szCs w:val="24"/>
        </w:rPr>
        <w:t xml:space="preserve">, far sì che la lingua straniera e, con essa, i valori che le appartengono, non sia più un privilegio di pochi, ma patrimonio di tutti. </w:t>
      </w:r>
    </w:p>
    <w:p w14:paraId="028A7110" w14:textId="77777777" w:rsidR="00AB7D84" w:rsidRDefault="00AB7D84"/>
    <w:sectPr w:rsidR="00AB7D84" w:rsidSect="00A54117">
      <w:headerReference w:type="default" r:id="rId6"/>
      <w:footerReference w:type="default" r:id="rId7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C59D" w14:textId="77777777" w:rsidR="004D4E17" w:rsidRDefault="004D4E17" w:rsidP="00A54117">
      <w:pPr>
        <w:spacing w:after="0" w:line="240" w:lineRule="auto"/>
      </w:pPr>
      <w:r>
        <w:separator/>
      </w:r>
    </w:p>
  </w:endnote>
  <w:endnote w:type="continuationSeparator" w:id="0">
    <w:p w14:paraId="41CA44F2" w14:textId="77777777" w:rsidR="004D4E17" w:rsidRDefault="004D4E17" w:rsidP="00A5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AAF8" w14:textId="77777777" w:rsidR="00A54117" w:rsidRDefault="00A54117">
    <w:pPr>
      <w:pStyle w:val="Pidipagina"/>
    </w:pPr>
    <w:r>
      <w:rPr>
        <w:noProof/>
        <w:lang w:eastAsia="it-IT"/>
      </w:rPr>
      <w:drawing>
        <wp:inline distT="0" distB="0" distL="0" distR="0" wp14:anchorId="6420C30A" wp14:editId="57E73F92">
          <wp:extent cx="6115050" cy="1428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28EA" w14:textId="77777777" w:rsidR="004D4E17" w:rsidRDefault="004D4E17" w:rsidP="00A54117">
      <w:pPr>
        <w:spacing w:after="0" w:line="240" w:lineRule="auto"/>
      </w:pPr>
      <w:r>
        <w:separator/>
      </w:r>
    </w:p>
  </w:footnote>
  <w:footnote w:type="continuationSeparator" w:id="0">
    <w:p w14:paraId="762DD026" w14:textId="77777777" w:rsidR="004D4E17" w:rsidRDefault="004D4E17" w:rsidP="00A5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4A56" w14:textId="77777777" w:rsidR="00A54117" w:rsidRDefault="00A54117">
    <w:pPr>
      <w:pStyle w:val="Intestazione"/>
    </w:pPr>
    <w:r>
      <w:rPr>
        <w:noProof/>
        <w:lang w:eastAsia="it-IT"/>
      </w:rPr>
      <w:drawing>
        <wp:inline distT="0" distB="0" distL="0" distR="0" wp14:anchorId="01297E9D" wp14:editId="2FEAF75F">
          <wp:extent cx="6115050" cy="11620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117"/>
    <w:rsid w:val="004D4E17"/>
    <w:rsid w:val="00590C88"/>
    <w:rsid w:val="00A54117"/>
    <w:rsid w:val="00A91C83"/>
    <w:rsid w:val="00AB7D84"/>
    <w:rsid w:val="00C95D03"/>
    <w:rsid w:val="00FF256A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B9C8"/>
  <w15:docId w15:val="{0BD5759A-BE11-49C5-A6F2-CC3DC6F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5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4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117"/>
  </w:style>
  <w:style w:type="paragraph" w:styleId="Pidipagina">
    <w:name w:val="footer"/>
    <w:basedOn w:val="Normale"/>
    <w:link w:val="PidipaginaCarattere"/>
    <w:uiPriority w:val="99"/>
    <w:unhideWhenUsed/>
    <w:rsid w:val="00A54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1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1B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F2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paola</cp:lastModifiedBy>
  <cp:revision>5</cp:revision>
  <dcterms:created xsi:type="dcterms:W3CDTF">2018-07-25T10:49:00Z</dcterms:created>
  <dcterms:modified xsi:type="dcterms:W3CDTF">2023-02-21T10:24:00Z</dcterms:modified>
</cp:coreProperties>
</file>